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B1" w:rsidRPr="000439EA" w:rsidRDefault="008F601D" w:rsidP="000375B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39EA">
        <w:rPr>
          <w:rFonts w:ascii="Arial" w:hAnsi="Arial" w:cs="Arial"/>
          <w:b/>
          <w:sz w:val="24"/>
          <w:szCs w:val="24"/>
          <w:u w:val="single"/>
        </w:rPr>
        <w:t xml:space="preserve">Thurrock Autism Action Group </w:t>
      </w:r>
      <w:r w:rsidRPr="000439EA">
        <w:rPr>
          <w:rFonts w:ascii="Arial" w:hAnsi="Arial" w:cs="Arial"/>
          <w:b/>
          <w:sz w:val="24"/>
          <w:szCs w:val="24"/>
          <w:u w:val="single"/>
        </w:rPr>
        <w:br/>
        <w:t>4</w:t>
      </w:r>
      <w:r w:rsidRPr="000439E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0439EA">
        <w:rPr>
          <w:rFonts w:ascii="Arial" w:hAnsi="Arial" w:cs="Arial"/>
          <w:b/>
          <w:sz w:val="24"/>
          <w:szCs w:val="24"/>
          <w:u w:val="single"/>
        </w:rPr>
        <w:t xml:space="preserve"> November </w:t>
      </w:r>
      <w:r w:rsidR="0070413C" w:rsidRPr="000439EA">
        <w:rPr>
          <w:rFonts w:ascii="Arial" w:hAnsi="Arial" w:cs="Arial"/>
          <w:b/>
          <w:sz w:val="24"/>
          <w:szCs w:val="24"/>
          <w:u w:val="single"/>
        </w:rPr>
        <w:t>20</w:t>
      </w:r>
      <w:r w:rsidR="000375B1" w:rsidRPr="000439EA">
        <w:rPr>
          <w:rFonts w:ascii="Arial" w:hAnsi="Arial" w:cs="Arial"/>
          <w:b/>
          <w:sz w:val="24"/>
          <w:szCs w:val="24"/>
          <w:u w:val="single"/>
        </w:rPr>
        <w:t>15 – 10am – 12</w:t>
      </w:r>
      <w:r w:rsidRPr="000439E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5B1" w:rsidRPr="000439EA">
        <w:rPr>
          <w:rFonts w:ascii="Arial" w:hAnsi="Arial" w:cs="Arial"/>
          <w:b/>
          <w:sz w:val="24"/>
          <w:szCs w:val="24"/>
          <w:u w:val="single"/>
        </w:rPr>
        <w:t>noon</w:t>
      </w:r>
      <w:r w:rsidR="0070413C" w:rsidRPr="000439EA">
        <w:rPr>
          <w:rFonts w:ascii="Arial" w:hAnsi="Arial" w:cs="Arial"/>
          <w:b/>
          <w:sz w:val="24"/>
          <w:szCs w:val="24"/>
          <w:u w:val="single"/>
        </w:rPr>
        <w:t>, Committee Room 1 -</w:t>
      </w:r>
      <w:r w:rsidR="000375B1" w:rsidRPr="000439E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413C" w:rsidRPr="000439EA">
        <w:rPr>
          <w:rFonts w:ascii="Arial" w:hAnsi="Arial" w:cs="Arial"/>
          <w:b/>
          <w:sz w:val="24"/>
          <w:szCs w:val="24"/>
          <w:u w:val="single"/>
        </w:rPr>
        <w:br/>
      </w:r>
      <w:r w:rsidR="000375B1" w:rsidRPr="000439EA">
        <w:rPr>
          <w:rFonts w:ascii="Arial" w:hAnsi="Arial" w:cs="Arial"/>
          <w:b/>
          <w:sz w:val="24"/>
          <w:szCs w:val="24"/>
          <w:u w:val="single"/>
        </w:rPr>
        <w:t>C</w:t>
      </w:r>
      <w:r w:rsidR="0070413C" w:rsidRPr="000439EA">
        <w:rPr>
          <w:rFonts w:ascii="Arial" w:hAnsi="Arial" w:cs="Arial"/>
          <w:b/>
          <w:sz w:val="24"/>
          <w:szCs w:val="24"/>
          <w:u w:val="single"/>
        </w:rPr>
        <w:t>ivic Offices</w:t>
      </w:r>
    </w:p>
    <w:p w:rsidR="000375B1" w:rsidRPr="000439EA" w:rsidRDefault="000375B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04696" w:rsidRPr="000439EA" w:rsidTr="00972094">
        <w:tc>
          <w:tcPr>
            <w:tcW w:w="3539" w:type="dxa"/>
          </w:tcPr>
          <w:p w:rsidR="001235CD" w:rsidRPr="000439EA" w:rsidRDefault="001235CD" w:rsidP="00BB01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  <w:p w:rsidR="00972094" w:rsidRPr="000439EA" w:rsidRDefault="00972094" w:rsidP="00BB01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1235CD" w:rsidRPr="000439EA" w:rsidRDefault="001235CD" w:rsidP="00BB01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>Discussion &amp; Agreed Action Points</w:t>
            </w:r>
          </w:p>
        </w:tc>
      </w:tr>
      <w:tr w:rsidR="00F04696" w:rsidRPr="000439EA" w:rsidTr="00972094">
        <w:tc>
          <w:tcPr>
            <w:tcW w:w="3539" w:type="dxa"/>
          </w:tcPr>
          <w:p w:rsidR="00972094" w:rsidRPr="000439EA" w:rsidRDefault="001235CD" w:rsidP="001235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 xml:space="preserve">Welcome, </w:t>
            </w:r>
          </w:p>
          <w:p w:rsidR="001235CD" w:rsidRPr="000439EA" w:rsidRDefault="001235CD" w:rsidP="009720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>Introductions, Background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77" w:type="dxa"/>
          </w:tcPr>
          <w:p w:rsidR="0070413C" w:rsidRPr="000439EA" w:rsidRDefault="00704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  <w:r w:rsidR="00F04696" w:rsidRPr="000439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4696" w:rsidRPr="000439EA">
              <w:rPr>
                <w:rFonts w:ascii="Arial" w:hAnsi="Arial" w:cs="Arial"/>
                <w:sz w:val="24"/>
                <w:szCs w:val="24"/>
              </w:rPr>
              <w:t xml:space="preserve">Ian Evans, Ashley Woodward, Mo James, Gwyneth Terrell, Andrea </w:t>
            </w:r>
            <w:r w:rsidR="0099448E" w:rsidRPr="000439EA">
              <w:rPr>
                <w:rFonts w:ascii="Arial" w:hAnsi="Arial" w:cs="Arial"/>
                <w:sz w:val="24"/>
                <w:szCs w:val="24"/>
              </w:rPr>
              <w:t>Walter</w:t>
            </w:r>
            <w:r w:rsidR="00F04696" w:rsidRPr="000439EA">
              <w:rPr>
                <w:rFonts w:ascii="Arial" w:hAnsi="Arial" w:cs="Arial"/>
                <w:sz w:val="24"/>
                <w:szCs w:val="24"/>
              </w:rPr>
              <w:t>, Anita Griffiths, Wendy Robertson, Neil Woodbridge</w:t>
            </w:r>
            <w:r w:rsidR="00F04696" w:rsidRPr="000439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0413C" w:rsidRPr="000439EA" w:rsidRDefault="0070413C" w:rsidP="00704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13C" w:rsidRPr="000439EA" w:rsidRDefault="001235CD" w:rsidP="0070413C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>Apol</w:t>
            </w:r>
            <w:r w:rsidR="0070413C" w:rsidRPr="000439EA">
              <w:rPr>
                <w:rFonts w:ascii="Arial" w:hAnsi="Arial" w:cs="Arial"/>
                <w:b/>
                <w:sz w:val="24"/>
                <w:szCs w:val="24"/>
              </w:rPr>
              <w:t>ogies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4696" w:rsidRPr="000439EA">
              <w:rPr>
                <w:rFonts w:ascii="Arial" w:hAnsi="Arial" w:cs="Arial"/>
                <w:sz w:val="24"/>
                <w:szCs w:val="24"/>
              </w:rPr>
              <w:t>Allison</w:t>
            </w:r>
            <w:r w:rsidR="0099448E" w:rsidRPr="000439EA">
              <w:rPr>
                <w:rFonts w:ascii="Arial" w:hAnsi="Arial" w:cs="Arial"/>
                <w:sz w:val="24"/>
                <w:szCs w:val="24"/>
              </w:rPr>
              <w:t xml:space="preserve"> Hall</w:t>
            </w:r>
            <w:r w:rsidR="00F04696" w:rsidRPr="000439EA">
              <w:rPr>
                <w:rFonts w:ascii="Arial" w:hAnsi="Arial" w:cs="Arial"/>
                <w:sz w:val="24"/>
                <w:szCs w:val="24"/>
              </w:rPr>
              <w:t>, Leigh</w:t>
            </w:r>
            <w:r w:rsidR="0099448E" w:rsidRPr="000439EA">
              <w:rPr>
                <w:rFonts w:ascii="Arial" w:hAnsi="Arial" w:cs="Arial"/>
                <w:sz w:val="24"/>
                <w:szCs w:val="24"/>
              </w:rPr>
              <w:t xml:space="preserve"> Norris</w:t>
            </w:r>
            <w:r w:rsidR="00F04696" w:rsidRPr="00043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413C" w:rsidRPr="000439EA" w:rsidRDefault="0070413C" w:rsidP="0070413C">
            <w:pPr>
              <w:rPr>
                <w:rFonts w:ascii="Arial" w:hAnsi="Arial" w:cs="Arial"/>
                <w:sz w:val="24"/>
                <w:szCs w:val="24"/>
              </w:rPr>
            </w:pPr>
          </w:p>
          <w:p w:rsidR="001235CD" w:rsidRPr="000439EA" w:rsidRDefault="0070413C" w:rsidP="0070413C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>Welcome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4696" w:rsidRPr="000439EA">
              <w:rPr>
                <w:rFonts w:ascii="Arial" w:hAnsi="Arial" w:cs="Arial"/>
                <w:sz w:val="24"/>
                <w:szCs w:val="24"/>
              </w:rPr>
              <w:t xml:space="preserve">By Ashley Woodward </w:t>
            </w:r>
          </w:p>
          <w:p w:rsidR="00FD76C1" w:rsidRPr="000439EA" w:rsidRDefault="00FD76C1" w:rsidP="0070413C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13C" w:rsidRPr="000439EA" w:rsidRDefault="0070413C" w:rsidP="007041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696" w:rsidRPr="000439EA" w:rsidTr="00972094">
        <w:tc>
          <w:tcPr>
            <w:tcW w:w="3539" w:type="dxa"/>
          </w:tcPr>
          <w:p w:rsidR="001235CD" w:rsidRPr="000439EA" w:rsidRDefault="00FD76C1" w:rsidP="00FD7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>Speaker, Presentation – Essex Police - Leigh Norris, District Commander, Essex Police (including Q&amp;A)</w:t>
            </w:r>
          </w:p>
        </w:tc>
        <w:tc>
          <w:tcPr>
            <w:tcW w:w="5477" w:type="dxa"/>
          </w:tcPr>
          <w:p w:rsidR="0024342D" w:rsidRPr="000439EA" w:rsidRDefault="0099448E" w:rsidP="00FD76C1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>Leigh unable to attend</w:t>
            </w:r>
          </w:p>
          <w:p w:rsidR="00FD76C1" w:rsidRPr="000439EA" w:rsidRDefault="00FD76C1" w:rsidP="00FD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6C1" w:rsidRPr="000439EA" w:rsidRDefault="00FD76C1" w:rsidP="00FD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6C1" w:rsidRPr="000439EA" w:rsidRDefault="00FD76C1" w:rsidP="00FD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6C1" w:rsidRPr="000439EA" w:rsidRDefault="00FD76C1" w:rsidP="00FD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6C1" w:rsidRPr="000439EA" w:rsidRDefault="00FD76C1" w:rsidP="00FD7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696" w:rsidRPr="000439EA" w:rsidTr="00972094">
        <w:tc>
          <w:tcPr>
            <w:tcW w:w="3539" w:type="dxa"/>
          </w:tcPr>
          <w:p w:rsidR="00FD76C1" w:rsidRPr="000439EA" w:rsidRDefault="00FD76C1" w:rsidP="00FD7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>Action Points from 5</w:t>
            </w:r>
            <w:r w:rsidRPr="000439E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439EA">
              <w:rPr>
                <w:rFonts w:ascii="Arial" w:hAnsi="Arial" w:cs="Arial"/>
                <w:b/>
                <w:sz w:val="24"/>
                <w:szCs w:val="24"/>
              </w:rPr>
              <w:t xml:space="preserve"> August meeting</w:t>
            </w:r>
          </w:p>
          <w:p w:rsidR="00FD76C1" w:rsidRPr="000439EA" w:rsidRDefault="00FD76C1" w:rsidP="00FD76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6C1" w:rsidRPr="000439EA" w:rsidRDefault="00FD76C1" w:rsidP="00FD76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FD76C1" w:rsidRPr="000439EA" w:rsidRDefault="005F427C" w:rsidP="00FD76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 xml:space="preserve">IE to send questionnaire to Glynis and Andrea </w:t>
            </w:r>
          </w:p>
          <w:p w:rsidR="005F427C" w:rsidRPr="000439EA" w:rsidRDefault="005F427C" w:rsidP="00FD76C1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>Point raised</w:t>
            </w:r>
            <w:r w:rsidR="000439EA">
              <w:rPr>
                <w:rFonts w:ascii="Arial" w:hAnsi="Arial" w:cs="Arial"/>
                <w:sz w:val="24"/>
                <w:szCs w:val="24"/>
              </w:rPr>
              <w:t xml:space="preserve"> by AW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re: terminology in minutes</w:t>
            </w:r>
            <w:r w:rsidR="0099448E" w:rsidRPr="000439EA">
              <w:rPr>
                <w:rFonts w:ascii="Arial" w:hAnsi="Arial" w:cs="Arial"/>
                <w:sz w:val="24"/>
                <w:szCs w:val="24"/>
              </w:rPr>
              <w:t>, to apply to people with Autism and Asperger’s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427C" w:rsidRPr="0069330F" w:rsidRDefault="005F427C" w:rsidP="00FD76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30F">
              <w:rPr>
                <w:rFonts w:ascii="Arial" w:hAnsi="Arial" w:cs="Arial"/>
                <w:b/>
                <w:sz w:val="24"/>
                <w:szCs w:val="24"/>
              </w:rPr>
              <w:t>Andrea to email Allison</w:t>
            </w:r>
            <w:r w:rsidR="0069330F" w:rsidRPr="0069330F">
              <w:rPr>
                <w:rFonts w:ascii="Arial" w:hAnsi="Arial" w:cs="Arial"/>
                <w:b/>
                <w:sz w:val="24"/>
                <w:szCs w:val="24"/>
              </w:rPr>
              <w:t xml:space="preserve"> Hall</w:t>
            </w:r>
            <w:r w:rsidR="0099448E" w:rsidRPr="0069330F">
              <w:rPr>
                <w:rFonts w:ascii="Arial" w:hAnsi="Arial" w:cs="Arial"/>
                <w:b/>
                <w:sz w:val="24"/>
                <w:szCs w:val="24"/>
              </w:rPr>
              <w:t xml:space="preserve"> with suggestions</w:t>
            </w:r>
            <w:r w:rsidR="0069330F" w:rsidRPr="0069330F">
              <w:rPr>
                <w:rFonts w:ascii="Arial" w:hAnsi="Arial" w:cs="Arial"/>
                <w:b/>
                <w:sz w:val="24"/>
                <w:szCs w:val="24"/>
              </w:rPr>
              <w:t xml:space="preserve"> on this issue</w:t>
            </w:r>
            <w:r w:rsidR="0099448E" w:rsidRPr="0069330F">
              <w:rPr>
                <w:rFonts w:ascii="Arial" w:hAnsi="Arial" w:cs="Arial"/>
                <w:b/>
                <w:sz w:val="24"/>
                <w:szCs w:val="24"/>
              </w:rPr>
              <w:t xml:space="preserve"> from the President of SAFE.</w:t>
            </w:r>
            <w:r w:rsidRPr="00693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D76C1" w:rsidRPr="000439EA" w:rsidRDefault="00FD76C1" w:rsidP="00FD7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696" w:rsidRPr="000439EA" w:rsidTr="00972094">
        <w:tc>
          <w:tcPr>
            <w:tcW w:w="3539" w:type="dxa"/>
          </w:tcPr>
          <w:p w:rsidR="00FD76C1" w:rsidRPr="000439EA" w:rsidRDefault="00FD76C1" w:rsidP="00FD7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>Discussion around Autism Action Plan &amp; Consolidated Joint Action Programme</w:t>
            </w:r>
          </w:p>
          <w:p w:rsidR="00FD76C1" w:rsidRPr="000439EA" w:rsidRDefault="00FD76C1" w:rsidP="00FD76C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FD76C1" w:rsidRPr="000439EA" w:rsidRDefault="0099448E" w:rsidP="00FD76C1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 xml:space="preserve">After some discussion it was agreed that the group is a Partnership Board and in order to get a range of stakeholders around the table including the Local Authority, Health, CCH, The Police, Housing, Workforce Development we should consider changing the name to that of a Partnership Board. </w:t>
            </w:r>
          </w:p>
          <w:p w:rsidR="0099448E" w:rsidRPr="000439EA" w:rsidRDefault="0099448E" w:rsidP="00FD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27C" w:rsidRPr="000439EA" w:rsidRDefault="008E4484" w:rsidP="00FD76C1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>Bill</w:t>
            </w:r>
            <w:r w:rsidR="0099448E" w:rsidRPr="000439EA">
              <w:rPr>
                <w:rFonts w:ascii="Arial" w:hAnsi="Arial" w:cs="Arial"/>
                <w:sz w:val="24"/>
                <w:szCs w:val="24"/>
              </w:rPr>
              <w:t xml:space="preserve"> Clayton to be invited in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30F">
              <w:rPr>
                <w:rFonts w:ascii="Arial" w:hAnsi="Arial" w:cs="Arial"/>
                <w:sz w:val="24"/>
                <w:szCs w:val="24"/>
              </w:rPr>
              <w:t>February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2016</w:t>
            </w:r>
            <w:r w:rsidR="0099448E" w:rsidRPr="000439EA">
              <w:rPr>
                <w:rFonts w:ascii="Arial" w:hAnsi="Arial" w:cs="Arial"/>
                <w:sz w:val="24"/>
                <w:szCs w:val="24"/>
              </w:rPr>
              <w:t xml:space="preserve"> to discuss </w:t>
            </w:r>
            <w:r w:rsidR="0000145E" w:rsidRPr="000439EA">
              <w:rPr>
                <w:rFonts w:ascii="Arial" w:hAnsi="Arial" w:cs="Arial"/>
                <w:sz w:val="24"/>
                <w:szCs w:val="24"/>
              </w:rPr>
              <w:t>the Workforce Training element of the Action Programme and “Autism Champions”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145E" w:rsidRPr="000439EA" w:rsidRDefault="0000145E" w:rsidP="00FD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45E" w:rsidRPr="000439EA" w:rsidRDefault="0000145E" w:rsidP="00FD76C1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 xml:space="preserve">The Group, as a Partnership Board needs </w:t>
            </w:r>
            <w:r w:rsidR="008E4484" w:rsidRPr="000439EA">
              <w:rPr>
                <w:rFonts w:ascii="Arial" w:hAnsi="Arial" w:cs="Arial"/>
                <w:sz w:val="24"/>
                <w:szCs w:val="24"/>
              </w:rPr>
              <w:t>to be multi-stakeholder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– partners need to appreciate the statutory basis of the Autism Partnership Board and the basis of accountability for partners to achieve the aims in the Autism Strategy.</w:t>
            </w:r>
          </w:p>
          <w:p w:rsidR="008E4484" w:rsidRDefault="008E4484" w:rsidP="00FD76C1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4484" w:rsidRPr="000439EA" w:rsidRDefault="0000145E" w:rsidP="00FD76C1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>We n</w:t>
            </w:r>
            <w:r w:rsidR="008E4484" w:rsidRPr="000439EA">
              <w:rPr>
                <w:rFonts w:ascii="Arial" w:hAnsi="Arial" w:cs="Arial"/>
                <w:sz w:val="24"/>
                <w:szCs w:val="24"/>
              </w:rPr>
              <w:t xml:space="preserve">eed to know who will be </w:t>
            </w:r>
            <w:r w:rsidR="009B5CFD" w:rsidRPr="000439EA">
              <w:rPr>
                <w:rFonts w:ascii="Arial" w:hAnsi="Arial" w:cs="Arial"/>
                <w:sz w:val="24"/>
                <w:szCs w:val="24"/>
              </w:rPr>
              <w:t>the TBC</w:t>
            </w:r>
            <w:r w:rsidR="000439EA">
              <w:rPr>
                <w:rFonts w:ascii="Arial" w:hAnsi="Arial" w:cs="Arial"/>
                <w:sz w:val="24"/>
                <w:szCs w:val="24"/>
              </w:rPr>
              <w:t xml:space="preserve"> Co-chair as soon as possible. The Board will then together </w:t>
            </w:r>
            <w:r w:rsidR="000439EA">
              <w:rPr>
                <w:rFonts w:ascii="Arial" w:hAnsi="Arial" w:cs="Arial"/>
                <w:sz w:val="24"/>
                <w:szCs w:val="24"/>
              </w:rPr>
              <w:lastRenderedPageBreak/>
              <w:t>be able to address key strategic aims from the Autism Strategy.</w:t>
            </w:r>
            <w:r w:rsidR="009B5CFD" w:rsidRPr="00043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4484" w:rsidRPr="000439E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FD76C1" w:rsidRPr="000439EA" w:rsidRDefault="00FD76C1" w:rsidP="00FD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398" w:rsidRPr="000439EA" w:rsidRDefault="00A04398" w:rsidP="00FD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159" w:rsidRPr="000439EA" w:rsidRDefault="00584159" w:rsidP="00FD7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696" w:rsidRPr="000439EA" w:rsidTr="00972094">
        <w:tc>
          <w:tcPr>
            <w:tcW w:w="3539" w:type="dxa"/>
          </w:tcPr>
          <w:p w:rsidR="00FD76C1" w:rsidRPr="000439EA" w:rsidRDefault="00FD76C1" w:rsidP="00FD7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lastRenderedPageBreak/>
              <w:t>£18.5k Capital Funding update, including:</w:t>
            </w:r>
          </w:p>
          <w:p w:rsidR="00FD76C1" w:rsidRPr="000439EA" w:rsidRDefault="00FD76C1" w:rsidP="00FD76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>Survey update</w:t>
            </w:r>
          </w:p>
          <w:p w:rsidR="00FD76C1" w:rsidRPr="000439EA" w:rsidRDefault="00FD76C1" w:rsidP="00FD76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>Event Planning ideas and task distribution</w:t>
            </w:r>
          </w:p>
          <w:p w:rsidR="001235CD" w:rsidRPr="000439EA" w:rsidRDefault="0024342D" w:rsidP="0097209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77" w:type="dxa"/>
          </w:tcPr>
          <w:p w:rsidR="008A0E71" w:rsidRPr="000439EA" w:rsidRDefault="008A0E71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>The Capital funding was discussed and it was agreed that it would be a good idea to offer the equipment loan service out of Thurrock Centre for Independent Living. Rather than Beacon Hill.</w:t>
            </w:r>
          </w:p>
          <w:p w:rsidR="008A0E71" w:rsidRPr="000439EA" w:rsidRDefault="008A0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E71" w:rsidRPr="000439EA" w:rsidRDefault="008A0E71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>Thurrock Centre for Independent Living (TCIL) offers support and advice on a variety of issues which affect disabled people. The TCIL team can assist people with the majority of disability related issues – from providing information or advising about a situation that simply requires completing an application form to a more complex situation that needs a formal advocate or complaint to be made, and many matters in between of concern to disabled individuals and their carers. It is primarily aimed at Adults and The Beehive is a community resource centre. Some parents and adults with Autism may not want to visit an education environment to hire the equip</w:t>
            </w:r>
            <w:r w:rsidR="000439EA" w:rsidRPr="000439EA">
              <w:rPr>
                <w:rFonts w:ascii="Arial" w:hAnsi="Arial" w:cs="Arial"/>
                <w:sz w:val="24"/>
                <w:szCs w:val="24"/>
              </w:rPr>
              <w:t>ment (once in place) on the mis</w:t>
            </w:r>
            <w:r w:rsidRPr="000439EA">
              <w:rPr>
                <w:rFonts w:ascii="Arial" w:hAnsi="Arial" w:cs="Arial"/>
                <w:sz w:val="24"/>
                <w:szCs w:val="24"/>
              </w:rPr>
              <w:t>conception that it is available only to children.</w:t>
            </w:r>
          </w:p>
          <w:p w:rsidR="008A0E71" w:rsidRPr="000439EA" w:rsidRDefault="008A0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FBF" w:rsidRPr="000439EA" w:rsidRDefault="000439EA" w:rsidP="00985FBF">
            <w:pPr>
              <w:rPr>
                <w:rFonts w:ascii="Arial" w:hAnsi="Arial" w:cs="Arial"/>
                <w:sz w:val="24"/>
                <w:szCs w:val="24"/>
              </w:rPr>
            </w:pPr>
            <w:r w:rsidRPr="0069330F">
              <w:rPr>
                <w:rFonts w:ascii="Arial" w:hAnsi="Arial" w:cs="Arial"/>
                <w:b/>
                <w:sz w:val="24"/>
                <w:szCs w:val="24"/>
              </w:rPr>
              <w:t xml:space="preserve">Equipment </w:t>
            </w:r>
            <w:r w:rsidR="009B5CFD" w:rsidRPr="0069330F">
              <w:rPr>
                <w:rFonts w:ascii="Arial" w:hAnsi="Arial" w:cs="Arial"/>
                <w:b/>
                <w:sz w:val="24"/>
                <w:szCs w:val="24"/>
              </w:rPr>
              <w:t>Survey</w:t>
            </w:r>
            <w:r w:rsidR="008A0E71" w:rsidRPr="000439EA">
              <w:rPr>
                <w:rFonts w:ascii="Arial" w:hAnsi="Arial" w:cs="Arial"/>
                <w:sz w:val="24"/>
                <w:szCs w:val="24"/>
              </w:rPr>
              <w:t xml:space="preserve"> – Link to be sent out again</w:t>
            </w:r>
            <w:r w:rsidR="00985FBF" w:rsidRPr="000439EA">
              <w:rPr>
                <w:rFonts w:ascii="Arial" w:hAnsi="Arial" w:cs="Arial"/>
                <w:sz w:val="24"/>
                <w:szCs w:val="24"/>
              </w:rPr>
              <w:t xml:space="preserve"> to include Harris Academy and the SENCOs </w:t>
            </w:r>
          </w:p>
          <w:p w:rsidR="008A0E71" w:rsidRPr="000439EA" w:rsidRDefault="008A0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E71" w:rsidRPr="000439EA" w:rsidRDefault="008A0E71">
            <w:pPr>
              <w:rPr>
                <w:rFonts w:ascii="Arial" w:hAnsi="Arial" w:cs="Arial"/>
                <w:sz w:val="24"/>
                <w:szCs w:val="24"/>
              </w:rPr>
            </w:pPr>
            <w:r w:rsidRPr="0069330F">
              <w:rPr>
                <w:rFonts w:ascii="Arial" w:hAnsi="Arial" w:cs="Arial"/>
                <w:b/>
                <w:sz w:val="24"/>
                <w:szCs w:val="24"/>
              </w:rPr>
              <w:t xml:space="preserve">Equipment </w:t>
            </w:r>
            <w:r w:rsidR="009B5CFD" w:rsidRPr="0069330F">
              <w:rPr>
                <w:rFonts w:ascii="Arial" w:hAnsi="Arial" w:cs="Arial"/>
                <w:b/>
                <w:sz w:val="24"/>
                <w:szCs w:val="24"/>
              </w:rPr>
              <w:t>Event</w:t>
            </w:r>
            <w:r w:rsidR="009B5CFD" w:rsidRPr="000439EA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to showcase equipment (once bought). IE to look at booking the Beehive for January</w:t>
            </w:r>
            <w:r w:rsidR="00985FBF" w:rsidRPr="000439EA">
              <w:rPr>
                <w:rFonts w:ascii="Arial" w:hAnsi="Arial" w:cs="Arial"/>
                <w:sz w:val="24"/>
                <w:szCs w:val="24"/>
              </w:rPr>
              <w:t>.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5CFD" w:rsidRPr="000439EA" w:rsidRDefault="008A0E71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 xml:space="preserve">Invite </w:t>
            </w:r>
            <w:r w:rsidR="009B5CFD" w:rsidRPr="000439EA">
              <w:rPr>
                <w:rFonts w:ascii="Arial" w:hAnsi="Arial" w:cs="Arial"/>
                <w:sz w:val="24"/>
                <w:szCs w:val="24"/>
              </w:rPr>
              <w:t xml:space="preserve">Barry Ellis from One Switch </w:t>
            </w:r>
          </w:p>
          <w:p w:rsidR="00985FBF" w:rsidRPr="000439EA" w:rsidRDefault="00985FBF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30F" w:rsidRDefault="001A7D0B" w:rsidP="001A7D0B">
            <w:pPr>
              <w:rPr>
                <w:rFonts w:ascii="Arial" w:hAnsi="Arial" w:cs="Arial"/>
                <w:sz w:val="24"/>
                <w:szCs w:val="24"/>
              </w:rPr>
            </w:pPr>
            <w:r w:rsidRPr="0069330F">
              <w:rPr>
                <w:rFonts w:ascii="Arial" w:hAnsi="Arial" w:cs="Arial"/>
                <w:b/>
                <w:sz w:val="24"/>
                <w:szCs w:val="24"/>
              </w:rPr>
              <w:t>Southend</w:t>
            </w:r>
            <w:r w:rsidR="00985FBF" w:rsidRPr="0069330F">
              <w:rPr>
                <w:rFonts w:ascii="Arial" w:hAnsi="Arial" w:cs="Arial"/>
                <w:b/>
                <w:sz w:val="24"/>
                <w:szCs w:val="24"/>
              </w:rPr>
              <w:t xml:space="preserve"> Council</w:t>
            </w:r>
            <w:r w:rsidR="00985FBF" w:rsidRPr="000439EA">
              <w:rPr>
                <w:rFonts w:ascii="Arial" w:hAnsi="Arial" w:cs="Arial"/>
                <w:sz w:val="24"/>
                <w:szCs w:val="24"/>
              </w:rPr>
              <w:t xml:space="preserve"> have used the innovation fund to create</w:t>
            </w:r>
            <w:r w:rsidR="001634BF" w:rsidRPr="000439EA">
              <w:rPr>
                <w:rFonts w:ascii="Arial" w:hAnsi="Arial" w:cs="Arial"/>
                <w:sz w:val="24"/>
                <w:szCs w:val="24"/>
              </w:rPr>
              <w:t xml:space="preserve"> a one space 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container classroom </w:t>
            </w:r>
            <w:r w:rsidR="001634BF" w:rsidRPr="000439EA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schools and </w:t>
            </w:r>
            <w:r w:rsidR="001634BF" w:rsidRPr="000439EA">
              <w:rPr>
                <w:rFonts w:ascii="Arial" w:hAnsi="Arial" w:cs="Arial"/>
                <w:sz w:val="24"/>
                <w:szCs w:val="24"/>
              </w:rPr>
              <w:t>g</w:t>
            </w:r>
            <w:r w:rsidRPr="000439EA">
              <w:rPr>
                <w:rFonts w:ascii="Arial" w:hAnsi="Arial" w:cs="Arial"/>
                <w:sz w:val="24"/>
                <w:szCs w:val="24"/>
              </w:rPr>
              <w:t>roups</w:t>
            </w:r>
            <w:r w:rsidR="001634BF" w:rsidRPr="000439EA">
              <w:rPr>
                <w:rFonts w:ascii="Arial" w:hAnsi="Arial" w:cs="Arial"/>
                <w:sz w:val="24"/>
                <w:szCs w:val="24"/>
              </w:rPr>
              <w:t xml:space="preserve"> to use.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7D0B" w:rsidRPr="000439EA" w:rsidRDefault="001A7D0B" w:rsidP="001A7D0B">
            <w:pPr>
              <w:rPr>
                <w:rFonts w:ascii="Arial" w:hAnsi="Arial" w:cs="Arial"/>
                <w:sz w:val="24"/>
                <w:szCs w:val="24"/>
              </w:rPr>
            </w:pPr>
            <w:r w:rsidRPr="0069330F">
              <w:rPr>
                <w:rFonts w:ascii="Arial" w:hAnsi="Arial" w:cs="Arial"/>
                <w:b/>
                <w:sz w:val="24"/>
                <w:szCs w:val="24"/>
              </w:rPr>
              <w:t>Essex</w:t>
            </w:r>
            <w:r w:rsidR="001634BF" w:rsidRPr="0069330F">
              <w:rPr>
                <w:rFonts w:ascii="Arial" w:hAnsi="Arial" w:cs="Arial"/>
                <w:b/>
                <w:sz w:val="24"/>
                <w:szCs w:val="24"/>
              </w:rPr>
              <w:t xml:space="preserve"> County Council</w:t>
            </w:r>
            <w:r w:rsidR="001634BF" w:rsidRPr="000439EA">
              <w:rPr>
                <w:rFonts w:ascii="Arial" w:hAnsi="Arial" w:cs="Arial"/>
                <w:sz w:val="24"/>
                <w:szCs w:val="24"/>
              </w:rPr>
              <w:t xml:space="preserve"> have developed an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Autism online portal</w:t>
            </w:r>
            <w:r w:rsidR="001634BF" w:rsidRPr="000439EA">
              <w:rPr>
                <w:rFonts w:ascii="Arial" w:hAnsi="Arial" w:cs="Arial"/>
                <w:sz w:val="24"/>
                <w:szCs w:val="24"/>
              </w:rPr>
              <w:t xml:space="preserve"> with the funding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34BF" w:rsidRPr="000439EA" w:rsidRDefault="001634BF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4BF" w:rsidRPr="000439EA" w:rsidRDefault="001634BF" w:rsidP="001A7D0B">
            <w:pPr>
              <w:rPr>
                <w:rFonts w:ascii="Arial" w:hAnsi="Arial" w:cs="Arial"/>
                <w:sz w:val="24"/>
                <w:szCs w:val="24"/>
              </w:rPr>
            </w:pPr>
            <w:r w:rsidRPr="0069330F">
              <w:rPr>
                <w:rFonts w:ascii="Arial" w:hAnsi="Arial" w:cs="Arial"/>
                <w:b/>
                <w:sz w:val="24"/>
                <w:szCs w:val="24"/>
              </w:rPr>
              <w:t>Possible options in Thurrock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were then discussed, particularly around Music Therapy and its wide application for people on the Autistic Spectrum.</w:t>
            </w:r>
          </w:p>
          <w:p w:rsidR="001634BF" w:rsidRPr="000439EA" w:rsidRDefault="001634BF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4BF" w:rsidRPr="000439EA" w:rsidRDefault="001634BF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30F" w:rsidRDefault="0069330F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30F" w:rsidRDefault="0069330F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C96" w:rsidRDefault="00562C96" w:rsidP="001A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330F" w:rsidRPr="0069330F" w:rsidRDefault="0069330F" w:rsidP="001A7D0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9330F">
              <w:rPr>
                <w:rFonts w:ascii="Arial" w:hAnsi="Arial" w:cs="Arial"/>
                <w:b/>
                <w:sz w:val="24"/>
                <w:szCs w:val="24"/>
              </w:rPr>
              <w:lastRenderedPageBreak/>
              <w:t>Music Technology Courses &amp; Provision</w:t>
            </w:r>
          </w:p>
          <w:p w:rsidR="0069330F" w:rsidRDefault="0069330F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9115D2" w:rsidRPr="000439EA" w:rsidRDefault="009115D2" w:rsidP="001A7D0B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>There is a recording studio in the inspire building on Orsett Road in Grays. It is accessible and there is a lift. We could use some of the innovation fund money to buy equipment to then provide music therapy, lessons, and provision of courses in Music Technology</w:t>
            </w:r>
            <w:r w:rsidR="00240F74" w:rsidRPr="000439EA">
              <w:rPr>
                <w:rFonts w:ascii="Arial" w:hAnsi="Arial" w:cs="Arial"/>
                <w:sz w:val="24"/>
                <w:szCs w:val="24"/>
              </w:rPr>
              <w:t xml:space="preserve"> (Level 1)</w:t>
            </w:r>
            <w:r w:rsidRPr="000439EA">
              <w:rPr>
                <w:rFonts w:ascii="Arial" w:hAnsi="Arial" w:cs="Arial"/>
                <w:sz w:val="24"/>
                <w:szCs w:val="24"/>
              </w:rPr>
              <w:t>, that would increase the options available to people with Auti</w:t>
            </w:r>
            <w:r w:rsidR="00240F74" w:rsidRPr="000439EA">
              <w:rPr>
                <w:rFonts w:ascii="Arial" w:hAnsi="Arial" w:cs="Arial"/>
                <w:sz w:val="24"/>
                <w:szCs w:val="24"/>
              </w:rPr>
              <w:t>sm who would otherwise have to travel to Southend.</w:t>
            </w:r>
          </w:p>
          <w:p w:rsidR="00240F74" w:rsidRPr="000439EA" w:rsidRDefault="00240F74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F74" w:rsidRDefault="00240F74" w:rsidP="001A7D0B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>It was agreed that a percentage of the monies from the Innovation Fund be used to buy equipment and get the</w:t>
            </w:r>
            <w:r w:rsidR="0069330F">
              <w:rPr>
                <w:rFonts w:ascii="Arial" w:hAnsi="Arial" w:cs="Arial"/>
                <w:sz w:val="24"/>
                <w:szCs w:val="24"/>
              </w:rPr>
              <w:t xml:space="preserve"> Music Technology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initiative up and running. E.g. £5,000. And identify 6 people at least who would be interested in participating/utilising the space.</w:t>
            </w:r>
          </w:p>
          <w:p w:rsidR="006165BD" w:rsidRDefault="006165BD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BD" w:rsidRDefault="006165BD" w:rsidP="001A7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Examples of Music Therapy provision: </w:t>
            </w:r>
            <w:hyperlink r:id="rId7" w:history="1">
              <w:r w:rsidRPr="00E52F8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http://www.nordoff-robbins.org.uk/</w:t>
              </w:r>
            </w:hyperlink>
          </w:p>
          <w:p w:rsidR="006165BD" w:rsidRDefault="006165BD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30F" w:rsidRDefault="0069330F" w:rsidP="001A7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rest of the monies to be spent on Assistive technology as identified from the survey.</w:t>
            </w:r>
          </w:p>
          <w:p w:rsidR="0069330F" w:rsidRDefault="0069330F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30F" w:rsidRPr="0069330F" w:rsidRDefault="0069330F" w:rsidP="006933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30F">
              <w:rPr>
                <w:rFonts w:ascii="Arial" w:hAnsi="Arial" w:cs="Arial"/>
                <w:b/>
                <w:sz w:val="24"/>
                <w:szCs w:val="24"/>
              </w:rPr>
              <w:t>NW to speak to Michelle Lucas to take this forward.</w:t>
            </w:r>
          </w:p>
          <w:p w:rsidR="000439EA" w:rsidRPr="000439EA" w:rsidRDefault="000439EA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9EA" w:rsidRPr="000439EA" w:rsidRDefault="000439EA" w:rsidP="000439EA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 xml:space="preserve">Good to involve Alison </w:t>
            </w:r>
            <w:proofErr w:type="spellStart"/>
            <w:r w:rsidRPr="000439EA">
              <w:rPr>
                <w:rFonts w:ascii="Arial" w:hAnsi="Arial" w:cs="Arial"/>
                <w:sz w:val="24"/>
                <w:szCs w:val="24"/>
              </w:rPr>
              <w:t>McLeavy</w:t>
            </w:r>
            <w:proofErr w:type="spellEnd"/>
            <w:r w:rsidRPr="000439EA">
              <w:rPr>
                <w:rFonts w:ascii="Arial" w:hAnsi="Arial" w:cs="Arial"/>
                <w:sz w:val="24"/>
                <w:szCs w:val="24"/>
              </w:rPr>
              <w:t xml:space="preserve"> around Education and higher needs (Funding officer) </w:t>
            </w:r>
          </w:p>
          <w:p w:rsidR="000439EA" w:rsidRPr="000439EA" w:rsidRDefault="000439EA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F74" w:rsidRPr="000439EA" w:rsidRDefault="000439EA" w:rsidP="001A7D0B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>Glynis happy to await next steps re: Monies and how they will be spent/allocated</w:t>
            </w:r>
          </w:p>
          <w:p w:rsidR="000439EA" w:rsidRPr="000439EA" w:rsidRDefault="000439EA" w:rsidP="001A7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159" w:rsidRPr="0069330F" w:rsidRDefault="000439EA" w:rsidP="000439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30F">
              <w:rPr>
                <w:rFonts w:ascii="Arial" w:hAnsi="Arial" w:cs="Arial"/>
                <w:b/>
                <w:sz w:val="24"/>
                <w:szCs w:val="24"/>
              </w:rPr>
              <w:t>NW to arrange Board visit to the Studio through Ly</w:t>
            </w:r>
            <w:r w:rsidR="00F974B4" w:rsidRPr="0069330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9330F">
              <w:rPr>
                <w:rFonts w:ascii="Arial" w:hAnsi="Arial" w:cs="Arial"/>
                <w:b/>
                <w:sz w:val="24"/>
                <w:szCs w:val="24"/>
              </w:rPr>
              <w:t>dsey McHale.</w:t>
            </w:r>
          </w:p>
        </w:tc>
      </w:tr>
      <w:tr w:rsidR="001235CD" w:rsidRPr="000439EA" w:rsidTr="00972094">
        <w:tc>
          <w:tcPr>
            <w:tcW w:w="3539" w:type="dxa"/>
          </w:tcPr>
          <w:p w:rsidR="00FD76C1" w:rsidRPr="000439EA" w:rsidRDefault="00FD76C1" w:rsidP="00FD7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A.O.B. </w:t>
            </w:r>
          </w:p>
          <w:p w:rsidR="001235CD" w:rsidRPr="000439EA" w:rsidRDefault="00FD76C1" w:rsidP="00FD76C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0439EA">
              <w:rPr>
                <w:rFonts w:ascii="Arial" w:hAnsi="Arial" w:cs="Arial"/>
                <w:b/>
                <w:sz w:val="24"/>
                <w:szCs w:val="24"/>
              </w:rPr>
              <w:t>(Including next meeting date)</w:t>
            </w:r>
          </w:p>
        </w:tc>
        <w:tc>
          <w:tcPr>
            <w:tcW w:w="5477" w:type="dxa"/>
          </w:tcPr>
          <w:p w:rsidR="00E86A58" w:rsidRPr="000439EA" w:rsidRDefault="00E86A58" w:rsidP="00AE47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9EA" w:rsidRPr="000439EA" w:rsidRDefault="0069330F" w:rsidP="00043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439EA" w:rsidRPr="000439EA">
              <w:rPr>
                <w:rFonts w:ascii="Arial" w:hAnsi="Arial" w:cs="Arial"/>
                <w:sz w:val="24"/>
                <w:szCs w:val="24"/>
              </w:rPr>
              <w:t>Need to refresh membership once new TBC (Co-chair) rep starts. Should write to all potential partners emphasising their accountability to the Autism Partnership Board.</w:t>
            </w:r>
          </w:p>
          <w:p w:rsidR="000439EA" w:rsidRPr="000439EA" w:rsidRDefault="000439EA" w:rsidP="000439E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9EA" w:rsidRPr="000439EA" w:rsidRDefault="000439EA" w:rsidP="000439EA">
            <w:pPr>
              <w:rPr>
                <w:rFonts w:ascii="Arial" w:hAnsi="Arial" w:cs="Arial"/>
                <w:sz w:val="24"/>
                <w:szCs w:val="24"/>
              </w:rPr>
            </w:pPr>
            <w:r w:rsidRPr="000439EA">
              <w:rPr>
                <w:rFonts w:ascii="Arial" w:hAnsi="Arial" w:cs="Arial"/>
                <w:sz w:val="24"/>
                <w:szCs w:val="24"/>
              </w:rPr>
              <w:t>Next Meeting date: Wednesday 3rd Feb 2016, 10am -12 midday, in Committee Room 1</w:t>
            </w:r>
            <w:r w:rsidR="002A65E5">
              <w:rPr>
                <w:rFonts w:ascii="Arial" w:hAnsi="Arial" w:cs="Arial"/>
                <w:sz w:val="24"/>
                <w:szCs w:val="24"/>
              </w:rPr>
              <w:t>, Civic Offices, New Road, Grays.</w:t>
            </w:r>
            <w:r w:rsidRPr="00043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76C1" w:rsidRPr="000439EA" w:rsidRDefault="00FD76C1" w:rsidP="00AE47CC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6C1" w:rsidRPr="000439EA" w:rsidRDefault="00FD76C1" w:rsidP="00AE47CC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6C1" w:rsidRPr="000439EA" w:rsidRDefault="00FD76C1" w:rsidP="00AE47CC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6C1" w:rsidRPr="000439EA" w:rsidRDefault="00FD76C1" w:rsidP="00AE47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7B6" w:rsidRPr="000439EA" w:rsidRDefault="001047B6">
      <w:pPr>
        <w:rPr>
          <w:rFonts w:ascii="Arial" w:hAnsi="Arial" w:cs="Arial"/>
          <w:sz w:val="24"/>
          <w:szCs w:val="24"/>
        </w:rPr>
      </w:pPr>
    </w:p>
    <w:sectPr w:rsidR="001047B6" w:rsidRPr="00043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24" w:rsidRDefault="00280E24" w:rsidP="003F7B3B">
      <w:pPr>
        <w:spacing w:after="0" w:line="240" w:lineRule="auto"/>
      </w:pPr>
      <w:r>
        <w:separator/>
      </w:r>
    </w:p>
  </w:endnote>
  <w:endnote w:type="continuationSeparator" w:id="0">
    <w:p w:rsidR="00280E24" w:rsidRDefault="00280E24" w:rsidP="003F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3B" w:rsidRDefault="003F7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594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B3B" w:rsidRDefault="003F7B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C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7B3B" w:rsidRDefault="003F7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3B" w:rsidRDefault="003F7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24" w:rsidRDefault="00280E24" w:rsidP="003F7B3B">
      <w:pPr>
        <w:spacing w:after="0" w:line="240" w:lineRule="auto"/>
      </w:pPr>
      <w:r>
        <w:separator/>
      </w:r>
    </w:p>
  </w:footnote>
  <w:footnote w:type="continuationSeparator" w:id="0">
    <w:p w:rsidR="00280E24" w:rsidRDefault="00280E24" w:rsidP="003F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3B" w:rsidRDefault="003F7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3B" w:rsidRDefault="003F7B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3B" w:rsidRDefault="003F7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951"/>
    <w:multiLevelType w:val="hybridMultilevel"/>
    <w:tmpl w:val="50C2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AFF"/>
    <w:multiLevelType w:val="hybridMultilevel"/>
    <w:tmpl w:val="F0D489EC"/>
    <w:lvl w:ilvl="0" w:tplc="987E89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057D"/>
    <w:multiLevelType w:val="hybridMultilevel"/>
    <w:tmpl w:val="98884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080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B612A"/>
    <w:multiLevelType w:val="hybridMultilevel"/>
    <w:tmpl w:val="2DC68D14"/>
    <w:lvl w:ilvl="0" w:tplc="95321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C63B8"/>
    <w:multiLevelType w:val="hybridMultilevel"/>
    <w:tmpl w:val="E982A340"/>
    <w:lvl w:ilvl="0" w:tplc="D35AD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A12E7"/>
    <w:multiLevelType w:val="hybridMultilevel"/>
    <w:tmpl w:val="20388D94"/>
    <w:lvl w:ilvl="0" w:tplc="549EA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D"/>
    <w:rsid w:val="0000145E"/>
    <w:rsid w:val="000375B1"/>
    <w:rsid w:val="000439EA"/>
    <w:rsid w:val="001047B6"/>
    <w:rsid w:val="0011076A"/>
    <w:rsid w:val="001235CD"/>
    <w:rsid w:val="0013022D"/>
    <w:rsid w:val="001634BF"/>
    <w:rsid w:val="0017606D"/>
    <w:rsid w:val="001A7D0B"/>
    <w:rsid w:val="001B41D1"/>
    <w:rsid w:val="001F72EA"/>
    <w:rsid w:val="0020513D"/>
    <w:rsid w:val="00240F74"/>
    <w:rsid w:val="0024342D"/>
    <w:rsid w:val="00280E24"/>
    <w:rsid w:val="002A55BD"/>
    <w:rsid w:val="002A65E5"/>
    <w:rsid w:val="00335064"/>
    <w:rsid w:val="003F7B3B"/>
    <w:rsid w:val="005207D5"/>
    <w:rsid w:val="00562C96"/>
    <w:rsid w:val="00584159"/>
    <w:rsid w:val="005A3135"/>
    <w:rsid w:val="005F427C"/>
    <w:rsid w:val="006165BD"/>
    <w:rsid w:val="0069330F"/>
    <w:rsid w:val="0070413C"/>
    <w:rsid w:val="007756C5"/>
    <w:rsid w:val="008060C7"/>
    <w:rsid w:val="00860F7B"/>
    <w:rsid w:val="008A0E71"/>
    <w:rsid w:val="008E4484"/>
    <w:rsid w:val="008F601D"/>
    <w:rsid w:val="009115D2"/>
    <w:rsid w:val="00953670"/>
    <w:rsid w:val="00972094"/>
    <w:rsid w:val="00985FBF"/>
    <w:rsid w:val="0099448E"/>
    <w:rsid w:val="00994EB6"/>
    <w:rsid w:val="009A6476"/>
    <w:rsid w:val="009B5CFD"/>
    <w:rsid w:val="00A04398"/>
    <w:rsid w:val="00AD42B1"/>
    <w:rsid w:val="00AE47CC"/>
    <w:rsid w:val="00BB01F7"/>
    <w:rsid w:val="00D53085"/>
    <w:rsid w:val="00E0579F"/>
    <w:rsid w:val="00E86A58"/>
    <w:rsid w:val="00EC7E1B"/>
    <w:rsid w:val="00F04696"/>
    <w:rsid w:val="00F155A9"/>
    <w:rsid w:val="00F974B4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FAA75-3AD6-439F-9E1F-6BF3E7B1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3B"/>
  </w:style>
  <w:style w:type="paragraph" w:styleId="Footer">
    <w:name w:val="footer"/>
    <w:basedOn w:val="Normal"/>
    <w:link w:val="FooterChar"/>
    <w:uiPriority w:val="99"/>
    <w:unhideWhenUsed/>
    <w:rsid w:val="003F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3B"/>
  </w:style>
  <w:style w:type="paragraph" w:styleId="BalloonText">
    <w:name w:val="Balloon Text"/>
    <w:basedOn w:val="Normal"/>
    <w:link w:val="BalloonTextChar"/>
    <w:uiPriority w:val="99"/>
    <w:semiHidden/>
    <w:unhideWhenUsed/>
    <w:rsid w:val="0011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doff-robbins.org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TCIL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tcildefault</dc:creator>
  <cp:keywords/>
  <dc:description/>
  <cp:lastModifiedBy>tcildefault</cp:lastModifiedBy>
  <cp:revision>12</cp:revision>
  <cp:lastPrinted>2015-11-04T09:32:00Z</cp:lastPrinted>
  <dcterms:created xsi:type="dcterms:W3CDTF">2015-11-04T09:26:00Z</dcterms:created>
  <dcterms:modified xsi:type="dcterms:W3CDTF">2015-11-05T11:36:00Z</dcterms:modified>
</cp:coreProperties>
</file>