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F9" w:rsidRPr="00707799" w:rsidRDefault="00707799" w:rsidP="00707799">
      <w:pPr>
        <w:jc w:val="center"/>
        <w:rPr>
          <w:b/>
          <w:sz w:val="28"/>
          <w:szCs w:val="28"/>
        </w:rPr>
      </w:pPr>
      <w:r w:rsidRPr="00707799">
        <w:rPr>
          <w:b/>
          <w:sz w:val="28"/>
          <w:szCs w:val="28"/>
        </w:rPr>
        <w:t>Proposed Agenda Items for DPB September 2015</w:t>
      </w:r>
    </w:p>
    <w:p w:rsidR="00707799" w:rsidRPr="00707799" w:rsidRDefault="00707799">
      <w:pPr>
        <w:rPr>
          <w:b/>
          <w:sz w:val="28"/>
          <w:szCs w:val="28"/>
        </w:rPr>
      </w:pPr>
      <w:r w:rsidRPr="00707799">
        <w:rPr>
          <w:b/>
          <w:sz w:val="28"/>
          <w:szCs w:val="28"/>
        </w:rPr>
        <w:t>Matters Arising</w:t>
      </w:r>
    </w:p>
    <w:p w:rsidR="00707799" w:rsidRPr="00707799" w:rsidRDefault="00707799">
      <w:pPr>
        <w:rPr>
          <w:b/>
          <w:sz w:val="28"/>
          <w:szCs w:val="28"/>
        </w:rPr>
      </w:pPr>
      <w:r w:rsidRPr="00707799">
        <w:rPr>
          <w:b/>
          <w:sz w:val="28"/>
          <w:szCs w:val="28"/>
        </w:rPr>
        <w:t>Voluntary Sector Grants Detailed Table – Catherine Wilson</w:t>
      </w:r>
    </w:p>
    <w:p w:rsidR="00707799" w:rsidRPr="00707799" w:rsidRDefault="00707799">
      <w:pPr>
        <w:rPr>
          <w:b/>
          <w:sz w:val="28"/>
          <w:szCs w:val="28"/>
        </w:rPr>
      </w:pPr>
      <w:r w:rsidRPr="00707799">
        <w:rPr>
          <w:rFonts w:cs="Arial"/>
          <w:b/>
          <w:sz w:val="28"/>
          <w:szCs w:val="28"/>
        </w:rPr>
        <w:t>Patient Participation Group – looking to get service users to do “soft inspections” of GP Surgeries, KJ apologised for not to sending the slides to KJE and would do so as soon as possible</w:t>
      </w:r>
      <w:r w:rsidR="00ED54A6">
        <w:rPr>
          <w:rFonts w:cs="Arial"/>
          <w:b/>
          <w:sz w:val="28"/>
          <w:szCs w:val="28"/>
        </w:rPr>
        <w:t xml:space="preserve"> – to email with minutes</w:t>
      </w:r>
      <w:bookmarkStart w:id="0" w:name="_GoBack"/>
      <w:bookmarkEnd w:id="0"/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eastAsia="Arial" w:hAnsiTheme="minorHAnsi" w:cs="Arial"/>
          <w:b/>
          <w:color w:val="auto"/>
          <w:sz w:val="28"/>
          <w:szCs w:val="28"/>
        </w:rPr>
      </w:pPr>
      <w:r w:rsidRPr="00707799">
        <w:rPr>
          <w:rFonts w:asciiTheme="minorHAnsi" w:eastAsia="Arial" w:hAnsiTheme="minorHAnsi" w:cs="Arial"/>
          <w:b/>
          <w:color w:val="auto"/>
          <w:sz w:val="28"/>
          <w:szCs w:val="28"/>
        </w:rPr>
        <w:t>Health Matters (As Item 5)</w:t>
      </w: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eastAsia="Arial" w:hAnsiTheme="minorHAnsi" w:cs="Arial"/>
          <w:b/>
          <w:color w:val="auto"/>
          <w:sz w:val="28"/>
          <w:szCs w:val="28"/>
        </w:rPr>
      </w:pP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707799">
        <w:rPr>
          <w:rFonts w:asciiTheme="minorHAnsi" w:eastAsia="Arial" w:hAnsiTheme="minorHAnsi" w:cs="Arial"/>
          <w:b/>
          <w:color w:val="auto"/>
          <w:sz w:val="28"/>
          <w:szCs w:val="28"/>
        </w:rPr>
        <w:t>Thurrock Lifestyle Solutions and Healthwatch Thurrock and South Essex Partnership Trust (SEPT) to bring an Event Report back to the next Board in September 2015</w:t>
      </w: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eastAsia="Arial" w:hAnsiTheme="minorHAnsi" w:cs="Arial"/>
          <w:b/>
          <w:color w:val="auto"/>
          <w:sz w:val="28"/>
          <w:szCs w:val="28"/>
        </w:rPr>
      </w:pPr>
      <w:r w:rsidRPr="00707799">
        <w:rPr>
          <w:rFonts w:asciiTheme="minorHAnsi" w:eastAsia="Arial" w:hAnsiTheme="minorHAnsi" w:cs="Arial"/>
          <w:b/>
          <w:color w:val="auto"/>
          <w:sz w:val="28"/>
          <w:szCs w:val="28"/>
        </w:rPr>
        <w:t>Incomplete Parts of the CIPOLD form that haven’t been filled in need to be pulled out and send to the relevant people</w:t>
      </w: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eastAsia="Arial" w:hAnsiTheme="minorHAnsi" w:cs="Arial"/>
          <w:b/>
          <w:color w:val="auto"/>
          <w:sz w:val="28"/>
          <w:szCs w:val="28"/>
        </w:rPr>
      </w:pP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eastAsia="Arial" w:hAnsiTheme="minorHAnsi" w:cs="Arial"/>
          <w:b/>
          <w:color w:val="auto"/>
          <w:sz w:val="28"/>
          <w:szCs w:val="28"/>
        </w:rPr>
      </w:pPr>
      <w:r w:rsidRPr="00707799">
        <w:rPr>
          <w:rFonts w:asciiTheme="minorHAnsi" w:eastAsia="Arial" w:hAnsiTheme="minorHAnsi" w:cs="Arial"/>
          <w:b/>
          <w:color w:val="auto"/>
          <w:sz w:val="28"/>
          <w:szCs w:val="28"/>
        </w:rPr>
        <w:t>Economic &amp; Social Well-Being (As Item 6)</w:t>
      </w: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707799" w:rsidRPr="00707799" w:rsidRDefault="00707799" w:rsidP="00707799">
      <w:pPr>
        <w:pStyle w:val="BodyA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707799">
        <w:rPr>
          <w:rFonts w:asciiTheme="minorHAnsi" w:hAnsiTheme="minorHAnsi"/>
          <w:b/>
          <w:color w:val="auto"/>
          <w:sz w:val="28"/>
          <w:szCs w:val="28"/>
        </w:rPr>
        <w:t>Budget Proposals Consultation</w:t>
      </w:r>
    </w:p>
    <w:p w:rsidR="00707799" w:rsidRPr="00707799" w:rsidRDefault="00707799" w:rsidP="00707799">
      <w:pPr>
        <w:pStyle w:val="BodyA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707799">
        <w:rPr>
          <w:rFonts w:asciiTheme="minorHAnsi" w:hAnsiTheme="minorHAnsi"/>
          <w:b/>
          <w:color w:val="auto"/>
          <w:sz w:val="28"/>
          <w:szCs w:val="28"/>
        </w:rPr>
        <w:t>Equality Impact Group</w:t>
      </w:r>
    </w:p>
    <w:p w:rsidR="00707799" w:rsidRPr="00707799" w:rsidRDefault="00707799" w:rsidP="00707799">
      <w:pPr>
        <w:pStyle w:val="BodyA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707799">
        <w:rPr>
          <w:rFonts w:asciiTheme="minorHAnsi" w:hAnsiTheme="minorHAnsi"/>
          <w:b/>
          <w:color w:val="auto"/>
          <w:sz w:val="28"/>
          <w:szCs w:val="28"/>
        </w:rPr>
        <w:t>Form Filling</w:t>
      </w:r>
    </w:p>
    <w:p w:rsidR="00707799" w:rsidRPr="00707799" w:rsidRDefault="00707799" w:rsidP="00707799">
      <w:pPr>
        <w:pStyle w:val="BodyA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707799">
        <w:rPr>
          <w:rFonts w:asciiTheme="minorHAnsi" w:hAnsiTheme="minorHAnsi"/>
          <w:b/>
          <w:color w:val="auto"/>
          <w:sz w:val="28"/>
          <w:szCs w:val="28"/>
        </w:rPr>
        <w:t>DWP/Hubs – Appropriate Support</w:t>
      </w: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707799">
        <w:rPr>
          <w:rFonts w:asciiTheme="minorHAnsi" w:hAnsiTheme="minorHAnsi"/>
          <w:b/>
          <w:color w:val="auto"/>
          <w:sz w:val="28"/>
          <w:szCs w:val="28"/>
        </w:rPr>
        <w:t>Safeguarding (As Item 7)</w:t>
      </w: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707799">
        <w:rPr>
          <w:rFonts w:asciiTheme="minorHAnsi" w:hAnsiTheme="minorHAnsi"/>
          <w:b/>
          <w:color w:val="auto"/>
          <w:sz w:val="28"/>
          <w:szCs w:val="28"/>
        </w:rPr>
        <w:t>Board Members Updates (As Item 8)</w:t>
      </w: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707799">
        <w:rPr>
          <w:rFonts w:asciiTheme="minorHAnsi" w:hAnsiTheme="minorHAnsi"/>
          <w:b/>
          <w:color w:val="auto"/>
          <w:sz w:val="28"/>
          <w:szCs w:val="28"/>
        </w:rPr>
        <w:t xml:space="preserve">TDN Update and Members Questions (Barry </w:t>
      </w:r>
      <w:proofErr w:type="spellStart"/>
      <w:r w:rsidRPr="00707799">
        <w:rPr>
          <w:rFonts w:asciiTheme="minorHAnsi" w:hAnsiTheme="minorHAnsi"/>
          <w:b/>
          <w:color w:val="auto"/>
          <w:sz w:val="28"/>
          <w:szCs w:val="28"/>
        </w:rPr>
        <w:t>Carrett</w:t>
      </w:r>
      <w:proofErr w:type="spellEnd"/>
      <w:r w:rsidRPr="00707799">
        <w:rPr>
          <w:rFonts w:asciiTheme="minorHAnsi" w:hAnsiTheme="minorHAnsi"/>
          <w:b/>
          <w:color w:val="auto"/>
          <w:sz w:val="28"/>
          <w:szCs w:val="28"/>
        </w:rPr>
        <w:t xml:space="preserve"> – ILF)</w:t>
      </w: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707799">
        <w:rPr>
          <w:rFonts w:asciiTheme="minorHAnsi" w:hAnsiTheme="minorHAnsi"/>
          <w:b/>
          <w:color w:val="auto"/>
          <w:sz w:val="28"/>
          <w:szCs w:val="28"/>
        </w:rPr>
        <w:t>Mental Health Forum</w:t>
      </w: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 w:rsidRPr="00707799">
        <w:rPr>
          <w:rFonts w:asciiTheme="minorHAnsi" w:hAnsiTheme="minorHAnsi"/>
          <w:b/>
          <w:color w:val="auto"/>
          <w:sz w:val="28"/>
          <w:szCs w:val="28"/>
        </w:rPr>
        <w:t>Autism Action Group</w:t>
      </w: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707799" w:rsidRPr="00707799" w:rsidRDefault="00707799" w:rsidP="00707799">
      <w:pPr>
        <w:pStyle w:val="BodyA"/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707799" w:rsidRPr="00707799" w:rsidRDefault="00707799" w:rsidP="00707799">
      <w:pPr>
        <w:pStyle w:val="ListParagraph"/>
        <w:rPr>
          <w:sz w:val="28"/>
          <w:szCs w:val="28"/>
        </w:rPr>
      </w:pPr>
    </w:p>
    <w:sectPr w:rsidR="00707799" w:rsidRPr="00707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F6F"/>
    <w:multiLevelType w:val="hybridMultilevel"/>
    <w:tmpl w:val="BEF2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0762"/>
    <w:multiLevelType w:val="hybridMultilevel"/>
    <w:tmpl w:val="17186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612E3"/>
    <w:multiLevelType w:val="hybridMultilevel"/>
    <w:tmpl w:val="959E4816"/>
    <w:lvl w:ilvl="0" w:tplc="8680598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B05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99"/>
    <w:rsid w:val="001F40F9"/>
    <w:rsid w:val="00707799"/>
    <w:rsid w:val="00E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99"/>
    <w:pPr>
      <w:ind w:left="720"/>
      <w:contextualSpacing/>
    </w:pPr>
  </w:style>
  <w:style w:type="paragraph" w:customStyle="1" w:styleId="BodyA">
    <w:name w:val="Body A"/>
    <w:rsid w:val="00707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99"/>
    <w:pPr>
      <w:ind w:left="720"/>
      <w:contextualSpacing/>
    </w:pPr>
  </w:style>
  <w:style w:type="paragraph" w:customStyle="1" w:styleId="BodyA">
    <w:name w:val="Body A"/>
    <w:rsid w:val="00707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2</cp:revision>
  <dcterms:created xsi:type="dcterms:W3CDTF">2015-07-28T14:35:00Z</dcterms:created>
  <dcterms:modified xsi:type="dcterms:W3CDTF">2015-07-28T14:46:00Z</dcterms:modified>
</cp:coreProperties>
</file>